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1AFA9" w14:textId="15EB254B" w:rsidR="009725B2" w:rsidRDefault="009725B2"/>
    <w:p w14:paraId="672685AE" w14:textId="77777777" w:rsidR="00B54C29" w:rsidRDefault="00B54C29" w:rsidP="00B54C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209B8B6" w14:textId="2886B9C9" w:rsidR="00B54C29" w:rsidRDefault="00B54C29" w:rsidP="00B54C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“</w:t>
      </w:r>
      <w:r w:rsidR="00710203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CMAPAS </w:t>
      </w:r>
      <w:r w:rsidR="000C59A6">
        <w:rPr>
          <w:rFonts w:ascii="Arial" w:eastAsia="Times New Roman" w:hAnsi="Arial" w:cs="Arial"/>
          <w:b/>
          <w:sz w:val="24"/>
          <w:szCs w:val="24"/>
          <w:lang w:eastAsia="es-MX"/>
        </w:rPr>
        <w:t>LLEVA A CABO REHABILITACIÓN DE</w:t>
      </w:r>
      <w:r w:rsidR="00A8062A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LINEAS DE DRENAJE SANITARIO EN LA COLONIA INFONAVIT III</w:t>
      </w:r>
      <w:r>
        <w:rPr>
          <w:rFonts w:ascii="Arial" w:eastAsia="Times New Roman" w:hAnsi="Arial" w:cs="Arial"/>
          <w:b/>
          <w:sz w:val="24"/>
          <w:szCs w:val="24"/>
          <w:lang w:eastAsia="es-MX"/>
        </w:rPr>
        <w:t>”</w:t>
      </w:r>
    </w:p>
    <w:p w14:paraId="69FFE78B" w14:textId="77777777" w:rsidR="00B54C29" w:rsidRDefault="00B54C29" w:rsidP="00B54C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732EEFE" w14:textId="2851E45C" w:rsidR="000C59A6" w:rsidRDefault="000C59A6" w:rsidP="00EC5345">
      <w:pPr>
        <w:pStyle w:val="Prrafodelista"/>
        <w:spacing w:after="0" w:line="240" w:lineRule="auto"/>
        <w:ind w:left="1440"/>
        <w:rPr>
          <w:rFonts w:ascii="Arial" w:eastAsia="Times New Roman" w:hAnsi="Arial" w:cs="Arial"/>
          <w:i/>
          <w:sz w:val="20"/>
          <w:szCs w:val="24"/>
          <w:lang w:eastAsia="es-MX"/>
        </w:rPr>
      </w:pPr>
    </w:p>
    <w:p w14:paraId="1962C000" w14:textId="7758E4E4" w:rsidR="00B54C29" w:rsidRDefault="00FD1BCE" w:rsidP="00B54C29">
      <w:pPr>
        <w:pStyle w:val="Prrafodelista"/>
        <w:numPr>
          <w:ilvl w:val="0"/>
          <w:numId w:val="9"/>
        </w:num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4"/>
          <w:lang w:eastAsia="es-MX"/>
        </w:rPr>
      </w:pPr>
      <w:r>
        <w:rPr>
          <w:rFonts w:ascii="Arial" w:eastAsia="Times New Roman" w:hAnsi="Arial" w:cs="Arial"/>
          <w:i/>
          <w:sz w:val="20"/>
          <w:szCs w:val="24"/>
          <w:lang w:eastAsia="es-MX"/>
        </w:rPr>
        <w:t xml:space="preserve">Más de </w:t>
      </w:r>
      <w:r w:rsidR="00EC5345">
        <w:rPr>
          <w:rFonts w:ascii="Arial" w:eastAsia="Times New Roman" w:hAnsi="Arial" w:cs="Arial"/>
          <w:i/>
          <w:sz w:val="20"/>
          <w:szCs w:val="24"/>
          <w:lang w:eastAsia="es-MX"/>
        </w:rPr>
        <w:t>6</w:t>
      </w:r>
      <w:r w:rsidR="000C59A6">
        <w:rPr>
          <w:rFonts w:ascii="Arial" w:eastAsia="Times New Roman" w:hAnsi="Arial" w:cs="Arial"/>
          <w:i/>
          <w:sz w:val="20"/>
          <w:szCs w:val="24"/>
          <w:lang w:eastAsia="es-MX"/>
        </w:rPr>
        <w:t xml:space="preserve"> mil </w:t>
      </w:r>
      <w:r w:rsidR="00EC5345">
        <w:rPr>
          <w:rFonts w:ascii="Arial" w:eastAsia="Times New Roman" w:hAnsi="Arial" w:cs="Arial"/>
          <w:i/>
          <w:sz w:val="20"/>
          <w:szCs w:val="24"/>
          <w:lang w:eastAsia="es-MX"/>
        </w:rPr>
        <w:t>300</w:t>
      </w:r>
      <w:r w:rsidR="000C59A6">
        <w:rPr>
          <w:rFonts w:ascii="Arial" w:eastAsia="Times New Roman" w:hAnsi="Arial" w:cs="Arial"/>
          <w:i/>
          <w:sz w:val="20"/>
          <w:szCs w:val="24"/>
          <w:lang w:eastAsia="es-MX"/>
        </w:rPr>
        <w:t xml:space="preserve"> habitantes beneficiados</w:t>
      </w:r>
    </w:p>
    <w:p w14:paraId="2D4EF80B" w14:textId="704E3D0B" w:rsidR="005D5D6F" w:rsidRDefault="005D5D6F" w:rsidP="00B54C29">
      <w:pPr>
        <w:pStyle w:val="Prrafodelista"/>
        <w:numPr>
          <w:ilvl w:val="0"/>
          <w:numId w:val="9"/>
        </w:num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4"/>
          <w:lang w:eastAsia="es-MX"/>
        </w:rPr>
      </w:pPr>
      <w:r>
        <w:rPr>
          <w:rFonts w:ascii="Arial" w:eastAsia="Times New Roman" w:hAnsi="Arial" w:cs="Arial"/>
          <w:i/>
          <w:sz w:val="20"/>
          <w:szCs w:val="24"/>
          <w:lang w:eastAsia="es-MX"/>
        </w:rPr>
        <w:t>Primera etapa de tres.</w:t>
      </w:r>
    </w:p>
    <w:p w14:paraId="2427093C" w14:textId="031CFE8A" w:rsidR="00396D5A" w:rsidRPr="006635D9" w:rsidRDefault="00396D5A" w:rsidP="000C59A6">
      <w:pPr>
        <w:pStyle w:val="Prrafodelista"/>
        <w:spacing w:after="0" w:line="240" w:lineRule="auto"/>
        <w:ind w:left="1440"/>
        <w:jc w:val="center"/>
        <w:rPr>
          <w:rFonts w:ascii="Arial" w:eastAsia="Times New Roman" w:hAnsi="Arial" w:cs="Arial"/>
          <w:i/>
          <w:sz w:val="20"/>
          <w:szCs w:val="24"/>
          <w:lang w:eastAsia="es-MX"/>
        </w:rPr>
      </w:pPr>
    </w:p>
    <w:p w14:paraId="7C6C872E" w14:textId="77777777" w:rsidR="00B54C29" w:rsidRPr="009E70A6" w:rsidRDefault="00B54C29" w:rsidP="00B54C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A8ADEFA" w14:textId="09FB8EC0" w:rsidR="00B54C29" w:rsidRDefault="00B54C29" w:rsidP="00B54C29">
      <w:pPr>
        <w:pStyle w:val="Prrafodelista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4"/>
          <w:lang w:eastAsia="es-MX"/>
        </w:rPr>
      </w:pPr>
    </w:p>
    <w:p w14:paraId="7534B9AB" w14:textId="61EBCB03" w:rsidR="003B78EE" w:rsidRDefault="00B54C29" w:rsidP="0068735D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  <w:r w:rsidRPr="00230BCE">
        <w:rPr>
          <w:rFonts w:ascii="Arial" w:eastAsia="Times New Roman" w:hAnsi="Arial" w:cs="Arial"/>
          <w:b/>
          <w:lang w:eastAsia="es-MX"/>
        </w:rPr>
        <w:t xml:space="preserve">Salamanca, Gto., </w:t>
      </w:r>
      <w:r w:rsidR="00E3036F">
        <w:rPr>
          <w:rFonts w:ascii="Arial" w:eastAsia="Times New Roman" w:hAnsi="Arial" w:cs="Arial"/>
          <w:b/>
          <w:lang w:eastAsia="es-MX"/>
        </w:rPr>
        <w:t>1</w:t>
      </w:r>
      <w:r w:rsidR="002F7E21">
        <w:rPr>
          <w:rFonts w:ascii="Arial" w:eastAsia="Times New Roman" w:hAnsi="Arial" w:cs="Arial"/>
          <w:b/>
          <w:lang w:eastAsia="es-MX"/>
        </w:rPr>
        <w:t>2</w:t>
      </w:r>
      <w:r w:rsidR="00FD1BCE">
        <w:rPr>
          <w:rFonts w:ascii="Arial" w:eastAsia="Times New Roman" w:hAnsi="Arial" w:cs="Arial"/>
          <w:b/>
          <w:lang w:eastAsia="es-MX"/>
        </w:rPr>
        <w:t xml:space="preserve"> </w:t>
      </w:r>
      <w:r w:rsidRPr="00230BCE">
        <w:rPr>
          <w:rFonts w:ascii="Arial" w:eastAsia="Times New Roman" w:hAnsi="Arial" w:cs="Arial"/>
          <w:b/>
          <w:lang w:eastAsia="es-MX"/>
        </w:rPr>
        <w:t>de</w:t>
      </w:r>
      <w:r w:rsidR="001B54E5" w:rsidRPr="00230BCE">
        <w:rPr>
          <w:rFonts w:ascii="Arial" w:eastAsia="Times New Roman" w:hAnsi="Arial" w:cs="Arial"/>
          <w:b/>
          <w:lang w:eastAsia="es-MX"/>
        </w:rPr>
        <w:t xml:space="preserve"> ju</w:t>
      </w:r>
      <w:r w:rsidR="00E3036F">
        <w:rPr>
          <w:rFonts w:ascii="Arial" w:eastAsia="Times New Roman" w:hAnsi="Arial" w:cs="Arial"/>
          <w:b/>
          <w:lang w:eastAsia="es-MX"/>
        </w:rPr>
        <w:t>l</w:t>
      </w:r>
      <w:r w:rsidR="001B54E5" w:rsidRPr="00230BCE">
        <w:rPr>
          <w:rFonts w:ascii="Arial" w:eastAsia="Times New Roman" w:hAnsi="Arial" w:cs="Arial"/>
          <w:b/>
          <w:lang w:eastAsia="es-MX"/>
        </w:rPr>
        <w:t xml:space="preserve">io </w:t>
      </w:r>
      <w:r w:rsidRPr="00230BCE">
        <w:rPr>
          <w:rFonts w:ascii="Arial" w:eastAsia="Times New Roman" w:hAnsi="Arial" w:cs="Arial"/>
          <w:b/>
          <w:lang w:eastAsia="es-MX"/>
        </w:rPr>
        <w:t>2024</w:t>
      </w:r>
      <w:r w:rsidR="00015AD1" w:rsidRPr="00230BCE">
        <w:rPr>
          <w:rFonts w:ascii="Arial" w:eastAsia="Times New Roman" w:hAnsi="Arial" w:cs="Arial"/>
          <w:b/>
          <w:lang w:eastAsia="es-MX"/>
        </w:rPr>
        <w:t>.</w:t>
      </w:r>
      <w:r w:rsidR="00396D5A">
        <w:rPr>
          <w:rFonts w:ascii="Arial" w:eastAsia="Times New Roman" w:hAnsi="Arial" w:cs="Arial"/>
          <w:bCs/>
          <w:lang w:eastAsia="es-MX"/>
        </w:rPr>
        <w:t xml:space="preserve">- </w:t>
      </w:r>
      <w:r w:rsidR="003B78EE">
        <w:rPr>
          <w:rFonts w:ascii="Arial" w:eastAsia="Times New Roman" w:hAnsi="Arial" w:cs="Arial"/>
          <w:bCs/>
          <w:lang w:eastAsia="es-MX"/>
        </w:rPr>
        <w:t>Con el objeto de mejorar la infraestructura sanitaria</w:t>
      </w:r>
      <w:r w:rsidR="00EC5345">
        <w:rPr>
          <w:rFonts w:ascii="Arial" w:eastAsia="Times New Roman" w:hAnsi="Arial" w:cs="Arial"/>
          <w:bCs/>
          <w:lang w:eastAsia="es-MX"/>
        </w:rPr>
        <w:t xml:space="preserve"> existente</w:t>
      </w:r>
      <w:r w:rsidR="003B78EE">
        <w:rPr>
          <w:rFonts w:ascii="Arial" w:eastAsia="Times New Roman" w:hAnsi="Arial" w:cs="Arial"/>
          <w:bCs/>
          <w:lang w:eastAsia="es-MX"/>
        </w:rPr>
        <w:t xml:space="preserve">, incrementar la capacidad de desalojo de las aguas negras </w:t>
      </w:r>
      <w:r w:rsidR="00506688">
        <w:rPr>
          <w:rFonts w:ascii="Arial" w:eastAsia="Times New Roman" w:hAnsi="Arial" w:cs="Arial"/>
          <w:bCs/>
          <w:lang w:eastAsia="es-MX"/>
        </w:rPr>
        <w:t xml:space="preserve">de manera eficiente </w:t>
      </w:r>
      <w:r w:rsidR="00347C50">
        <w:rPr>
          <w:rFonts w:ascii="Arial" w:eastAsia="Times New Roman" w:hAnsi="Arial" w:cs="Arial"/>
          <w:bCs/>
          <w:lang w:eastAsia="es-MX"/>
        </w:rPr>
        <w:t xml:space="preserve">a sus respectivos sitios </w:t>
      </w:r>
      <w:r w:rsidR="003B78EE">
        <w:rPr>
          <w:rFonts w:ascii="Arial" w:eastAsia="Times New Roman" w:hAnsi="Arial" w:cs="Arial"/>
          <w:bCs/>
          <w:lang w:eastAsia="es-MX"/>
        </w:rPr>
        <w:t>de vertido</w:t>
      </w:r>
      <w:r w:rsidR="00506688">
        <w:rPr>
          <w:rFonts w:ascii="Arial" w:eastAsia="Times New Roman" w:hAnsi="Arial" w:cs="Arial"/>
          <w:bCs/>
          <w:lang w:eastAsia="es-MX"/>
        </w:rPr>
        <w:t xml:space="preserve">, </w:t>
      </w:r>
      <w:r w:rsidR="000C54B7">
        <w:rPr>
          <w:rFonts w:ascii="Arial" w:eastAsia="Times New Roman" w:hAnsi="Arial" w:cs="Arial"/>
          <w:bCs/>
          <w:lang w:eastAsia="es-MX"/>
        </w:rPr>
        <w:t>el Comité Municipal de Agua Potable y Alcantarillado de Salamanca,</w:t>
      </w:r>
      <w:r w:rsidR="00506688">
        <w:rPr>
          <w:rFonts w:ascii="Arial" w:eastAsia="Times New Roman" w:hAnsi="Arial" w:cs="Arial"/>
          <w:bCs/>
          <w:lang w:eastAsia="es-MX"/>
        </w:rPr>
        <w:t xml:space="preserve"> inició la rehabilitación </w:t>
      </w:r>
      <w:r w:rsidR="00EC5345">
        <w:rPr>
          <w:rFonts w:ascii="Arial" w:eastAsia="Times New Roman" w:hAnsi="Arial" w:cs="Arial"/>
          <w:bCs/>
          <w:lang w:eastAsia="es-MX"/>
        </w:rPr>
        <w:t>de líneas de drenaje sanitario y descargas domiciliarias</w:t>
      </w:r>
      <w:r w:rsidR="00D55C71">
        <w:rPr>
          <w:rFonts w:ascii="Arial" w:eastAsia="Times New Roman" w:hAnsi="Arial" w:cs="Arial"/>
          <w:bCs/>
          <w:lang w:eastAsia="es-MX"/>
        </w:rPr>
        <w:t xml:space="preserve"> en la colonia INFONAVIT III</w:t>
      </w:r>
      <w:r w:rsidR="00EC5345">
        <w:rPr>
          <w:rFonts w:ascii="Arial" w:eastAsia="Times New Roman" w:hAnsi="Arial" w:cs="Arial"/>
          <w:bCs/>
          <w:lang w:eastAsia="es-MX"/>
        </w:rPr>
        <w:t>.</w:t>
      </w:r>
    </w:p>
    <w:p w14:paraId="451A35EA" w14:textId="4B5015FD" w:rsidR="00BE1F9B" w:rsidRDefault="000C54B7" w:rsidP="0068735D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  <w:r>
        <w:rPr>
          <w:rFonts w:ascii="Arial" w:eastAsia="Times New Roman" w:hAnsi="Arial" w:cs="Arial"/>
          <w:bCs/>
          <w:lang w:eastAsia="es-MX"/>
        </w:rPr>
        <w:t xml:space="preserve">El presidente del Consejo Directivo del CMAPAS Lic. Ulises Banda Coronado, informó </w:t>
      </w:r>
      <w:r w:rsidR="00BE1F9B">
        <w:rPr>
          <w:rFonts w:ascii="Arial" w:eastAsia="Times New Roman" w:hAnsi="Arial" w:cs="Arial"/>
          <w:bCs/>
          <w:lang w:eastAsia="es-MX"/>
        </w:rPr>
        <w:t>que los trabajos consisten en la rehabilitación del subcolector sanitario, descargas sanitarias domiciliarias y bocas de tormenta ubicadas en la Avenida Panorama, entre la calle Monte Líbano y Paseo de los Fundadores, en donde se llevará a cabo la construcción de líneas madrina para la recolección de las descargas sanitarias domiciliarias.</w:t>
      </w:r>
      <w:r w:rsidR="004858E7">
        <w:rPr>
          <w:rFonts w:ascii="Arial" w:eastAsia="Times New Roman" w:hAnsi="Arial" w:cs="Arial"/>
          <w:bCs/>
          <w:lang w:eastAsia="es-MX"/>
        </w:rPr>
        <w:t xml:space="preserve"> Además, se llevará a cabo la rehabilitación del subcolector sanitario y bocas de tormenta ubicadas en la calle Roble de la misma colonia.</w:t>
      </w:r>
    </w:p>
    <w:p w14:paraId="13776A1D" w14:textId="6AC237D0" w:rsidR="00250175" w:rsidRDefault="00BD0386" w:rsidP="00250175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  <w:r>
        <w:rPr>
          <w:rFonts w:ascii="Arial" w:eastAsia="Times New Roman" w:hAnsi="Arial" w:cs="Arial"/>
          <w:bCs/>
          <w:lang w:eastAsia="es-MX"/>
        </w:rPr>
        <w:t>Agregó que e</w:t>
      </w:r>
      <w:r w:rsidR="004858E7">
        <w:rPr>
          <w:rFonts w:ascii="Arial" w:eastAsia="Times New Roman" w:hAnsi="Arial" w:cs="Arial"/>
          <w:bCs/>
          <w:lang w:eastAsia="es-MX"/>
        </w:rPr>
        <w:t>stos trabajos iniciaron el pasado 1 de julio y tendrán una duración aproximada de 120 días naturales, con beneficio para un total de 5 mil 484 habitantes</w:t>
      </w:r>
      <w:r w:rsidR="00250175">
        <w:rPr>
          <w:rFonts w:ascii="Arial" w:eastAsia="Times New Roman" w:hAnsi="Arial" w:cs="Arial"/>
          <w:bCs/>
          <w:lang w:eastAsia="es-MX"/>
        </w:rPr>
        <w:t>, y contemplan entre otras acciones, la instalación de tubería de polietileno de alta densidad corrugada, construcción de pozo de visita, bocas de tormenta y limpieza.</w:t>
      </w:r>
    </w:p>
    <w:p w14:paraId="2F70C340" w14:textId="040BDB5D" w:rsidR="00AD7FA7" w:rsidRPr="00A74343" w:rsidRDefault="00277556" w:rsidP="004A3EF5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  <w:r>
        <w:rPr>
          <w:rFonts w:ascii="Arial" w:eastAsia="Times New Roman" w:hAnsi="Arial" w:cs="Arial"/>
          <w:bCs/>
          <w:lang w:eastAsia="es-MX"/>
        </w:rPr>
        <w:t>Cabe destacar, que e</w:t>
      </w:r>
      <w:r w:rsidR="00336A3F">
        <w:rPr>
          <w:rFonts w:ascii="Arial" w:eastAsia="Times New Roman" w:hAnsi="Arial" w:cs="Arial"/>
          <w:bCs/>
          <w:lang w:eastAsia="es-MX"/>
        </w:rPr>
        <w:t>stas obras fortalece</w:t>
      </w:r>
      <w:r w:rsidR="00590124">
        <w:rPr>
          <w:rFonts w:ascii="Arial" w:eastAsia="Times New Roman" w:hAnsi="Arial" w:cs="Arial"/>
          <w:bCs/>
          <w:lang w:eastAsia="es-MX"/>
        </w:rPr>
        <w:t>n</w:t>
      </w:r>
      <w:r w:rsidR="00336A3F">
        <w:rPr>
          <w:rFonts w:ascii="Arial" w:eastAsia="Times New Roman" w:hAnsi="Arial" w:cs="Arial"/>
          <w:bCs/>
          <w:lang w:eastAsia="es-MX"/>
        </w:rPr>
        <w:t xml:space="preserve"> y eficientan los servicios del organismo operador, para las aguas residuales que se desechan a través de las tuberías de la red, rumbo a los subcolectores y de allí a los colectores sanitarios, que son tuberías de mayor diámetro y conducen las aguas residuales hacia la planta de tratamiento (PTAR)</w:t>
      </w:r>
      <w:r>
        <w:rPr>
          <w:rFonts w:ascii="Arial" w:eastAsia="Times New Roman" w:hAnsi="Arial" w:cs="Arial"/>
          <w:bCs/>
          <w:lang w:eastAsia="es-MX"/>
        </w:rPr>
        <w:t>.</w:t>
      </w:r>
    </w:p>
    <w:p w14:paraId="569B93A4" w14:textId="18C9ADC4" w:rsidR="00396D5A" w:rsidRPr="00A74343" w:rsidRDefault="00396D5A" w:rsidP="00121DA3">
      <w:pPr>
        <w:jc w:val="both"/>
        <w:rPr>
          <w:rFonts w:ascii="Arial" w:eastAsia="Times New Roman" w:hAnsi="Arial" w:cs="Arial"/>
          <w:bCs/>
          <w:lang w:eastAsia="es-MX"/>
        </w:rPr>
      </w:pPr>
    </w:p>
    <w:sectPr w:rsidR="00396D5A" w:rsidRPr="00A74343" w:rsidSect="00EE6B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4404E" w14:textId="77777777" w:rsidR="00E858AD" w:rsidRDefault="00E858AD" w:rsidP="00112880">
      <w:pPr>
        <w:spacing w:after="0" w:line="240" w:lineRule="auto"/>
      </w:pPr>
      <w:r>
        <w:separator/>
      </w:r>
    </w:p>
  </w:endnote>
  <w:endnote w:type="continuationSeparator" w:id="0">
    <w:p w14:paraId="4DEDD0BE" w14:textId="77777777" w:rsidR="00E858AD" w:rsidRDefault="00E858AD" w:rsidP="0011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43ADE" w14:textId="77777777" w:rsidR="006A1409" w:rsidRDefault="006A14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44FF6" w14:textId="77777777" w:rsidR="00112880" w:rsidRDefault="00112880">
    <w:pPr>
      <w:pStyle w:val="Piedepgina"/>
    </w:pPr>
    <w:r w:rsidRPr="00112880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31F2C7C" wp14:editId="4DFA6F28">
          <wp:simplePos x="0" y="0"/>
          <wp:positionH relativeFrom="page">
            <wp:posOffset>-9525</wp:posOffset>
          </wp:positionH>
          <wp:positionV relativeFrom="paragraph">
            <wp:posOffset>-1038860</wp:posOffset>
          </wp:positionV>
          <wp:extent cx="7915275" cy="1209675"/>
          <wp:effectExtent l="0" t="0" r="9525" b="9525"/>
          <wp:wrapNone/>
          <wp:docPr id="1524266015" name="Imagen 1524266015" descr="C:\Users\aux-cs\Desktop\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ux-cs\Desktop\5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2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F7C77" w14:textId="77777777" w:rsidR="006A1409" w:rsidRDefault="006A14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85818" w14:textId="77777777" w:rsidR="00E858AD" w:rsidRDefault="00E858AD" w:rsidP="00112880">
      <w:pPr>
        <w:spacing w:after="0" w:line="240" w:lineRule="auto"/>
      </w:pPr>
      <w:r>
        <w:separator/>
      </w:r>
    </w:p>
  </w:footnote>
  <w:footnote w:type="continuationSeparator" w:id="0">
    <w:p w14:paraId="591CDC93" w14:textId="77777777" w:rsidR="00E858AD" w:rsidRDefault="00E858AD" w:rsidP="0011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A8FEA" w14:textId="77777777" w:rsidR="006A1409" w:rsidRDefault="006A14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B5E35" w14:textId="77777777" w:rsidR="00112880" w:rsidRDefault="00112880">
    <w:pPr>
      <w:pStyle w:val="Encabezado"/>
    </w:pPr>
    <w:r w:rsidRPr="0011288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FB266A7" wp14:editId="4A18C3DF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781290" cy="1047750"/>
          <wp:effectExtent l="0" t="0" r="0" b="0"/>
          <wp:wrapSquare wrapText="bothSides"/>
          <wp:docPr id="2073374795" name="Imagen 2073374795" descr="C:\Users\aux-cs\Desktop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x-cs\Desktop\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94" b="14803"/>
                  <a:stretch/>
                </pic:blipFill>
                <pic:spPr bwMode="auto">
                  <a:xfrm>
                    <a:off x="0" y="0"/>
                    <a:ext cx="778129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0186F" w14:textId="77777777" w:rsidR="006A1409" w:rsidRDefault="006A14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1696"/>
    <w:multiLevelType w:val="hybridMultilevel"/>
    <w:tmpl w:val="3564B260"/>
    <w:lvl w:ilvl="0" w:tplc="B26C50F2">
      <w:start w:val="1"/>
      <w:numFmt w:val="bullet"/>
      <w:lvlText w:val="•"/>
      <w:lvlJc w:val="left"/>
      <w:pPr>
        <w:ind w:left="3684" w:hanging="240"/>
      </w:pPr>
      <w:rPr>
        <w:rFonts w:ascii="Times New Roman" w:eastAsia="Times New Roman" w:hAnsi="Times New Roman" w:hint="default"/>
        <w:color w:val="6B1F2F"/>
        <w:w w:val="499"/>
        <w:sz w:val="9"/>
        <w:szCs w:val="9"/>
      </w:rPr>
    </w:lvl>
    <w:lvl w:ilvl="1" w:tplc="ABAC510E">
      <w:start w:val="1"/>
      <w:numFmt w:val="bullet"/>
      <w:lvlText w:val="•"/>
      <w:lvlJc w:val="left"/>
      <w:pPr>
        <w:ind w:left="4076" w:hanging="240"/>
      </w:pPr>
      <w:rPr>
        <w:rFonts w:hint="default"/>
      </w:rPr>
    </w:lvl>
    <w:lvl w:ilvl="2" w:tplc="18083AB2">
      <w:start w:val="1"/>
      <w:numFmt w:val="bullet"/>
      <w:lvlText w:val="•"/>
      <w:lvlJc w:val="left"/>
      <w:pPr>
        <w:ind w:left="4468" w:hanging="240"/>
      </w:pPr>
      <w:rPr>
        <w:rFonts w:hint="default"/>
      </w:rPr>
    </w:lvl>
    <w:lvl w:ilvl="3" w:tplc="10501040">
      <w:start w:val="1"/>
      <w:numFmt w:val="bullet"/>
      <w:lvlText w:val="•"/>
      <w:lvlJc w:val="left"/>
      <w:pPr>
        <w:ind w:left="4860" w:hanging="240"/>
      </w:pPr>
      <w:rPr>
        <w:rFonts w:hint="default"/>
      </w:rPr>
    </w:lvl>
    <w:lvl w:ilvl="4" w:tplc="B6F8CA7A">
      <w:start w:val="1"/>
      <w:numFmt w:val="bullet"/>
      <w:lvlText w:val="•"/>
      <w:lvlJc w:val="left"/>
      <w:pPr>
        <w:ind w:left="5252" w:hanging="240"/>
      </w:pPr>
      <w:rPr>
        <w:rFonts w:hint="default"/>
      </w:rPr>
    </w:lvl>
    <w:lvl w:ilvl="5" w:tplc="2BD883F4">
      <w:start w:val="1"/>
      <w:numFmt w:val="bullet"/>
      <w:lvlText w:val="•"/>
      <w:lvlJc w:val="left"/>
      <w:pPr>
        <w:ind w:left="5644" w:hanging="240"/>
      </w:pPr>
      <w:rPr>
        <w:rFonts w:hint="default"/>
      </w:rPr>
    </w:lvl>
    <w:lvl w:ilvl="6" w:tplc="CABC0912">
      <w:start w:val="1"/>
      <w:numFmt w:val="bullet"/>
      <w:lvlText w:val="•"/>
      <w:lvlJc w:val="left"/>
      <w:pPr>
        <w:ind w:left="6035" w:hanging="240"/>
      </w:pPr>
      <w:rPr>
        <w:rFonts w:hint="default"/>
      </w:rPr>
    </w:lvl>
    <w:lvl w:ilvl="7" w:tplc="6D7EF808">
      <w:start w:val="1"/>
      <w:numFmt w:val="bullet"/>
      <w:lvlText w:val="•"/>
      <w:lvlJc w:val="left"/>
      <w:pPr>
        <w:ind w:left="6427" w:hanging="240"/>
      </w:pPr>
      <w:rPr>
        <w:rFonts w:hint="default"/>
      </w:rPr>
    </w:lvl>
    <w:lvl w:ilvl="8" w:tplc="E6D61F3E">
      <w:start w:val="1"/>
      <w:numFmt w:val="bullet"/>
      <w:lvlText w:val="•"/>
      <w:lvlJc w:val="left"/>
      <w:pPr>
        <w:ind w:left="6819" w:hanging="240"/>
      </w:pPr>
      <w:rPr>
        <w:rFonts w:hint="default"/>
      </w:rPr>
    </w:lvl>
  </w:abstractNum>
  <w:abstractNum w:abstractNumId="1" w15:restartNumberingAfterBreak="0">
    <w:nsid w:val="01F83E68"/>
    <w:multiLevelType w:val="hybridMultilevel"/>
    <w:tmpl w:val="DA4E75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81EF0"/>
    <w:multiLevelType w:val="hybridMultilevel"/>
    <w:tmpl w:val="2C949F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E0C24"/>
    <w:multiLevelType w:val="hybridMultilevel"/>
    <w:tmpl w:val="FAFAE5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00E81"/>
    <w:multiLevelType w:val="hybridMultilevel"/>
    <w:tmpl w:val="1F123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D0A45"/>
    <w:multiLevelType w:val="hybridMultilevel"/>
    <w:tmpl w:val="761EB8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97547"/>
    <w:multiLevelType w:val="hybridMultilevel"/>
    <w:tmpl w:val="FDA8DA0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1C7EFA"/>
    <w:multiLevelType w:val="hybridMultilevel"/>
    <w:tmpl w:val="1DA21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9198E"/>
    <w:multiLevelType w:val="hybridMultilevel"/>
    <w:tmpl w:val="28525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41179">
    <w:abstractNumId w:val="8"/>
  </w:num>
  <w:num w:numId="2" w16cid:durableId="1331521501">
    <w:abstractNumId w:val="7"/>
  </w:num>
  <w:num w:numId="3" w16cid:durableId="262229910">
    <w:abstractNumId w:val="0"/>
  </w:num>
  <w:num w:numId="4" w16cid:durableId="1867139184">
    <w:abstractNumId w:val="1"/>
  </w:num>
  <w:num w:numId="5" w16cid:durableId="1753164189">
    <w:abstractNumId w:val="3"/>
  </w:num>
  <w:num w:numId="6" w16cid:durableId="1606116718">
    <w:abstractNumId w:val="5"/>
  </w:num>
  <w:num w:numId="7" w16cid:durableId="847914436">
    <w:abstractNumId w:val="2"/>
  </w:num>
  <w:num w:numId="8" w16cid:durableId="130709546">
    <w:abstractNumId w:val="4"/>
  </w:num>
  <w:num w:numId="9" w16cid:durableId="129130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880"/>
    <w:rsid w:val="00002EDE"/>
    <w:rsid w:val="00015AD1"/>
    <w:rsid w:val="00025457"/>
    <w:rsid w:val="0003780E"/>
    <w:rsid w:val="00046488"/>
    <w:rsid w:val="0006763C"/>
    <w:rsid w:val="00072A06"/>
    <w:rsid w:val="000906DF"/>
    <w:rsid w:val="000C482B"/>
    <w:rsid w:val="000C54B7"/>
    <w:rsid w:val="000C59A6"/>
    <w:rsid w:val="000D0DCF"/>
    <w:rsid w:val="000F47C8"/>
    <w:rsid w:val="001077A1"/>
    <w:rsid w:val="00111799"/>
    <w:rsid w:val="00112880"/>
    <w:rsid w:val="00121DA3"/>
    <w:rsid w:val="00140CAA"/>
    <w:rsid w:val="001552CB"/>
    <w:rsid w:val="00165206"/>
    <w:rsid w:val="00166CBF"/>
    <w:rsid w:val="00183B60"/>
    <w:rsid w:val="001974DC"/>
    <w:rsid w:val="001A5411"/>
    <w:rsid w:val="001B3E7F"/>
    <w:rsid w:val="001B54E5"/>
    <w:rsid w:val="001B5C08"/>
    <w:rsid w:val="001D1FCE"/>
    <w:rsid w:val="001E2AFE"/>
    <w:rsid w:val="001E43CF"/>
    <w:rsid w:val="00230BCE"/>
    <w:rsid w:val="00230C10"/>
    <w:rsid w:val="00242E47"/>
    <w:rsid w:val="00250175"/>
    <w:rsid w:val="00252EAA"/>
    <w:rsid w:val="0027305A"/>
    <w:rsid w:val="00277556"/>
    <w:rsid w:val="00293C8E"/>
    <w:rsid w:val="002A5A81"/>
    <w:rsid w:val="002B1BC6"/>
    <w:rsid w:val="002C657A"/>
    <w:rsid w:val="002F7E21"/>
    <w:rsid w:val="00336A3F"/>
    <w:rsid w:val="00347C50"/>
    <w:rsid w:val="00367328"/>
    <w:rsid w:val="00376212"/>
    <w:rsid w:val="003876E5"/>
    <w:rsid w:val="00396D5A"/>
    <w:rsid w:val="003A0022"/>
    <w:rsid w:val="003B78EE"/>
    <w:rsid w:val="003D32EB"/>
    <w:rsid w:val="003F7AF4"/>
    <w:rsid w:val="00425E8C"/>
    <w:rsid w:val="004574BE"/>
    <w:rsid w:val="004858E7"/>
    <w:rsid w:val="004A3EF5"/>
    <w:rsid w:val="004D698B"/>
    <w:rsid w:val="004E56E8"/>
    <w:rsid w:val="00506688"/>
    <w:rsid w:val="00546285"/>
    <w:rsid w:val="00563C5A"/>
    <w:rsid w:val="00580427"/>
    <w:rsid w:val="00590124"/>
    <w:rsid w:val="0059024B"/>
    <w:rsid w:val="00595EB5"/>
    <w:rsid w:val="00597E2B"/>
    <w:rsid w:val="005A12E9"/>
    <w:rsid w:val="005C34BE"/>
    <w:rsid w:val="005D53C9"/>
    <w:rsid w:val="005D57A8"/>
    <w:rsid w:val="005D5D6F"/>
    <w:rsid w:val="00610E86"/>
    <w:rsid w:val="0061639B"/>
    <w:rsid w:val="006250B0"/>
    <w:rsid w:val="00646AEE"/>
    <w:rsid w:val="006507F0"/>
    <w:rsid w:val="00666C27"/>
    <w:rsid w:val="00667188"/>
    <w:rsid w:val="0068437D"/>
    <w:rsid w:val="0068735D"/>
    <w:rsid w:val="00692874"/>
    <w:rsid w:val="006A1409"/>
    <w:rsid w:val="006A7CCA"/>
    <w:rsid w:val="006E78C7"/>
    <w:rsid w:val="00700D4F"/>
    <w:rsid w:val="00710203"/>
    <w:rsid w:val="00724C96"/>
    <w:rsid w:val="007554D9"/>
    <w:rsid w:val="00766137"/>
    <w:rsid w:val="007A645B"/>
    <w:rsid w:val="008442FA"/>
    <w:rsid w:val="00854E9B"/>
    <w:rsid w:val="00861B16"/>
    <w:rsid w:val="0086324F"/>
    <w:rsid w:val="00884A95"/>
    <w:rsid w:val="00887457"/>
    <w:rsid w:val="008D0B99"/>
    <w:rsid w:val="008E17A5"/>
    <w:rsid w:val="008E5E47"/>
    <w:rsid w:val="008F73E2"/>
    <w:rsid w:val="00903116"/>
    <w:rsid w:val="00913986"/>
    <w:rsid w:val="009141DE"/>
    <w:rsid w:val="00924731"/>
    <w:rsid w:val="009272D2"/>
    <w:rsid w:val="009567A7"/>
    <w:rsid w:val="00960130"/>
    <w:rsid w:val="00966AF5"/>
    <w:rsid w:val="00972395"/>
    <w:rsid w:val="009725B2"/>
    <w:rsid w:val="00982296"/>
    <w:rsid w:val="009A1C5C"/>
    <w:rsid w:val="009C6206"/>
    <w:rsid w:val="00A74343"/>
    <w:rsid w:val="00A8062A"/>
    <w:rsid w:val="00AA78B9"/>
    <w:rsid w:val="00AB12B7"/>
    <w:rsid w:val="00AD634B"/>
    <w:rsid w:val="00AD7FA7"/>
    <w:rsid w:val="00AF6240"/>
    <w:rsid w:val="00B152E7"/>
    <w:rsid w:val="00B266F3"/>
    <w:rsid w:val="00B4067C"/>
    <w:rsid w:val="00B53029"/>
    <w:rsid w:val="00B54C29"/>
    <w:rsid w:val="00B61A4E"/>
    <w:rsid w:val="00B67CD8"/>
    <w:rsid w:val="00B93F85"/>
    <w:rsid w:val="00B962F0"/>
    <w:rsid w:val="00BA0CFF"/>
    <w:rsid w:val="00BA279E"/>
    <w:rsid w:val="00BB67EA"/>
    <w:rsid w:val="00BD0386"/>
    <w:rsid w:val="00BD61E9"/>
    <w:rsid w:val="00BE1F9B"/>
    <w:rsid w:val="00C01B7B"/>
    <w:rsid w:val="00C273E4"/>
    <w:rsid w:val="00C4045B"/>
    <w:rsid w:val="00C53F76"/>
    <w:rsid w:val="00C8348E"/>
    <w:rsid w:val="00C850A6"/>
    <w:rsid w:val="00C85A93"/>
    <w:rsid w:val="00CB439E"/>
    <w:rsid w:val="00CF5DA5"/>
    <w:rsid w:val="00D46C62"/>
    <w:rsid w:val="00D55C71"/>
    <w:rsid w:val="00D71467"/>
    <w:rsid w:val="00D91A8B"/>
    <w:rsid w:val="00DA31DC"/>
    <w:rsid w:val="00DA5D8B"/>
    <w:rsid w:val="00DB1A3E"/>
    <w:rsid w:val="00DC202D"/>
    <w:rsid w:val="00DD559C"/>
    <w:rsid w:val="00DE4C9B"/>
    <w:rsid w:val="00DF30E0"/>
    <w:rsid w:val="00E21F79"/>
    <w:rsid w:val="00E3036F"/>
    <w:rsid w:val="00E375D5"/>
    <w:rsid w:val="00E47011"/>
    <w:rsid w:val="00E705CF"/>
    <w:rsid w:val="00E858AD"/>
    <w:rsid w:val="00EB3529"/>
    <w:rsid w:val="00EB391E"/>
    <w:rsid w:val="00EC50D4"/>
    <w:rsid w:val="00EC5345"/>
    <w:rsid w:val="00EE6B14"/>
    <w:rsid w:val="00F066BC"/>
    <w:rsid w:val="00F40C98"/>
    <w:rsid w:val="00F47F10"/>
    <w:rsid w:val="00F6228E"/>
    <w:rsid w:val="00FA2FE8"/>
    <w:rsid w:val="00FB316C"/>
    <w:rsid w:val="00FB7ECB"/>
    <w:rsid w:val="00FD1BCE"/>
    <w:rsid w:val="00FD2290"/>
    <w:rsid w:val="00F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66A3E0"/>
  <w15:docId w15:val="{E64E44B4-A96E-4F8E-BB45-692BBCCD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F53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880"/>
  </w:style>
  <w:style w:type="paragraph" w:styleId="Piedepgina">
    <w:name w:val="footer"/>
    <w:basedOn w:val="Normal"/>
    <w:link w:val="Piedepgina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880"/>
  </w:style>
  <w:style w:type="paragraph" w:styleId="Sinespaciado">
    <w:name w:val="No Spacing"/>
    <w:uiPriority w:val="1"/>
    <w:qFormat/>
    <w:rsid w:val="00AA78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673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46488"/>
    <w:rPr>
      <w:b/>
      <w:bCs/>
    </w:rPr>
  </w:style>
  <w:style w:type="character" w:styleId="nfasis">
    <w:name w:val="Emphasis"/>
    <w:basedOn w:val="Fuentedeprrafopredeter"/>
    <w:uiPriority w:val="20"/>
    <w:qFormat/>
    <w:rsid w:val="00046488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58042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80427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FF53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rsid w:val="00DF30E0"/>
    <w:pPr>
      <w:widowControl w:val="0"/>
      <w:spacing w:after="0" w:line="240" w:lineRule="auto"/>
      <w:ind w:left="17"/>
    </w:pPr>
    <w:rPr>
      <w:rFonts w:ascii="Arial" w:eastAsia="Arial" w:hAnsi="Arial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F30E0"/>
    <w:rPr>
      <w:rFonts w:ascii="Arial" w:eastAsia="Arial" w:hAnsi="Arial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aux-cs</dc:creator>
  <cp:lastModifiedBy>admin</cp:lastModifiedBy>
  <cp:revision>2</cp:revision>
  <cp:lastPrinted>2023-08-03T19:56:00Z</cp:lastPrinted>
  <dcterms:created xsi:type="dcterms:W3CDTF">2024-07-18T15:16:00Z</dcterms:created>
  <dcterms:modified xsi:type="dcterms:W3CDTF">2024-07-18T15:16:00Z</dcterms:modified>
</cp:coreProperties>
</file>